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EFE" w:rsidRDefault="00820D4E">
      <w:r>
        <w:rPr>
          <w:noProof/>
          <w:lang w:eastAsia="nl-NL"/>
        </w:rPr>
        <w:drawing>
          <wp:inline distT="0" distB="0" distL="0" distR="0">
            <wp:extent cx="1326947" cy="969906"/>
            <wp:effectExtent l="19050" t="0" r="6553" b="0"/>
            <wp:docPr id="8" name="Afbeelding 4" descr="labelovaal gr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elovaal groot.jpg"/>
                    <pic:cNvPicPr/>
                  </pic:nvPicPr>
                  <pic:blipFill>
                    <a:blip r:embed="rId4" cstate="print"/>
                    <a:stretch>
                      <a:fillRect/>
                    </a:stretch>
                  </pic:blipFill>
                  <pic:spPr>
                    <a:xfrm>
                      <a:off x="0" y="0"/>
                      <a:ext cx="1327123" cy="970034"/>
                    </a:xfrm>
                    <a:prstGeom prst="rect">
                      <a:avLst/>
                    </a:prstGeom>
                  </pic:spPr>
                </pic:pic>
              </a:graphicData>
            </a:graphic>
          </wp:inline>
        </w:drawing>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3071"/>
        <w:gridCol w:w="3071"/>
      </w:tblGrid>
      <w:tr w:rsidR="009E1EFE" w:rsidTr="00F926AA">
        <w:tc>
          <w:tcPr>
            <w:tcW w:w="3070" w:type="dxa"/>
          </w:tcPr>
          <w:p w:rsidR="009E1EFE" w:rsidRDefault="009E1EFE" w:rsidP="00820D4E"/>
        </w:tc>
        <w:tc>
          <w:tcPr>
            <w:tcW w:w="3071" w:type="dxa"/>
          </w:tcPr>
          <w:p w:rsidR="009E1EFE" w:rsidRDefault="009E1EFE" w:rsidP="009E1EFE">
            <w:pPr>
              <w:tabs>
                <w:tab w:val="left" w:pos="5725"/>
              </w:tabs>
              <w:jc w:val="center"/>
            </w:pPr>
          </w:p>
        </w:tc>
        <w:tc>
          <w:tcPr>
            <w:tcW w:w="3071" w:type="dxa"/>
          </w:tcPr>
          <w:p w:rsidR="009E1EFE" w:rsidRDefault="009E1EFE" w:rsidP="009E1EFE">
            <w:pPr>
              <w:tabs>
                <w:tab w:val="left" w:pos="5725"/>
              </w:tabs>
            </w:pPr>
          </w:p>
        </w:tc>
      </w:tr>
      <w:tr w:rsidR="00F926AA" w:rsidRPr="0022415D" w:rsidTr="00F926AA">
        <w:tc>
          <w:tcPr>
            <w:tcW w:w="9212" w:type="dxa"/>
            <w:gridSpan w:val="3"/>
          </w:tcPr>
          <w:p w:rsidR="00F926AA" w:rsidRDefault="00F926AA" w:rsidP="009E1EFE">
            <w:pPr>
              <w:tabs>
                <w:tab w:val="left" w:pos="5725"/>
              </w:tabs>
            </w:pPr>
          </w:p>
          <w:p w:rsidR="00F926AA" w:rsidRDefault="00F926AA" w:rsidP="009E1EFE">
            <w:pPr>
              <w:tabs>
                <w:tab w:val="left" w:pos="5725"/>
              </w:tabs>
            </w:pPr>
          </w:p>
          <w:p w:rsidR="00F926AA" w:rsidRDefault="00F926AA" w:rsidP="009E1EFE">
            <w:pPr>
              <w:tabs>
                <w:tab w:val="left" w:pos="5725"/>
              </w:tabs>
              <w:rPr>
                <w:sz w:val="32"/>
                <w:szCs w:val="32"/>
                <w:u w:val="single"/>
              </w:rPr>
            </w:pPr>
            <w:r w:rsidRPr="00F926AA">
              <w:rPr>
                <w:sz w:val="32"/>
                <w:szCs w:val="32"/>
                <w:u w:val="single"/>
              </w:rPr>
              <w:t>De Kasjmir Collectie</w:t>
            </w:r>
          </w:p>
          <w:p w:rsidR="00820D4E" w:rsidRDefault="00820D4E" w:rsidP="009E1EFE">
            <w:pPr>
              <w:tabs>
                <w:tab w:val="left" w:pos="5725"/>
              </w:tabs>
              <w:rPr>
                <w:sz w:val="32"/>
                <w:szCs w:val="32"/>
                <w:u w:val="single"/>
              </w:rPr>
            </w:pPr>
          </w:p>
          <w:p w:rsidR="00820D4E" w:rsidRPr="003133C7" w:rsidRDefault="00820D4E" w:rsidP="009E1EFE">
            <w:pPr>
              <w:tabs>
                <w:tab w:val="left" w:pos="5725"/>
              </w:tabs>
              <w:rPr>
                <w:b/>
              </w:rPr>
            </w:pPr>
            <w:r w:rsidRPr="003133C7">
              <w:rPr>
                <w:b/>
              </w:rPr>
              <w:t>Tassen en andere producten van leer</w:t>
            </w:r>
          </w:p>
          <w:p w:rsidR="00F926AA" w:rsidRPr="00716EC7" w:rsidRDefault="00F926AA" w:rsidP="009E1EFE">
            <w:pPr>
              <w:tabs>
                <w:tab w:val="left" w:pos="5725"/>
              </w:tabs>
              <w:rPr>
                <w:sz w:val="20"/>
                <w:szCs w:val="20"/>
              </w:rPr>
            </w:pPr>
            <w:r w:rsidRPr="00716EC7">
              <w:rPr>
                <w:sz w:val="20"/>
                <w:szCs w:val="20"/>
              </w:rPr>
              <w:t xml:space="preserve">De Happy </w:t>
            </w:r>
            <w:proofErr w:type="spellStart"/>
            <w:r w:rsidRPr="00716EC7">
              <w:rPr>
                <w:sz w:val="20"/>
                <w:szCs w:val="20"/>
              </w:rPr>
              <w:t>Lona</w:t>
            </w:r>
            <w:proofErr w:type="spellEnd"/>
            <w:r w:rsidRPr="00716EC7">
              <w:rPr>
                <w:sz w:val="20"/>
                <w:szCs w:val="20"/>
              </w:rPr>
              <w:t xml:space="preserve"> Kasjmir collectie bestaat </w:t>
            </w:r>
            <w:r w:rsidR="00C9699A">
              <w:rPr>
                <w:sz w:val="20"/>
                <w:szCs w:val="20"/>
              </w:rPr>
              <w:t xml:space="preserve">uit </w:t>
            </w:r>
            <w:r w:rsidRPr="00716EC7">
              <w:rPr>
                <w:sz w:val="20"/>
                <w:szCs w:val="20"/>
              </w:rPr>
              <w:t>verschillende handgemaakte producten uit Kasjmir, Noord India.</w:t>
            </w:r>
          </w:p>
          <w:p w:rsidR="00F926AA" w:rsidRPr="00716EC7" w:rsidRDefault="00F926AA" w:rsidP="009E1EFE">
            <w:pPr>
              <w:tabs>
                <w:tab w:val="left" w:pos="5725"/>
              </w:tabs>
              <w:rPr>
                <w:sz w:val="20"/>
                <w:szCs w:val="20"/>
              </w:rPr>
            </w:pPr>
            <w:r w:rsidRPr="00716EC7">
              <w:rPr>
                <w:sz w:val="20"/>
                <w:szCs w:val="20"/>
              </w:rPr>
              <w:t xml:space="preserve">De basiscollectie bestaat uit geborduurde en effen tassen gemaakt van schapenleer en </w:t>
            </w:r>
            <w:r w:rsidR="00820D4E" w:rsidRPr="00716EC7">
              <w:rPr>
                <w:sz w:val="20"/>
                <w:szCs w:val="20"/>
              </w:rPr>
              <w:t>schapensuède</w:t>
            </w:r>
            <w:r w:rsidRPr="00716EC7">
              <w:rPr>
                <w:sz w:val="20"/>
                <w:szCs w:val="20"/>
              </w:rPr>
              <w:t>, daarnaast hebben we nog een kleine selectie mutsen, riemen en andere accessoires</w:t>
            </w:r>
            <w:r w:rsidR="00820D4E" w:rsidRPr="00716EC7">
              <w:rPr>
                <w:sz w:val="20"/>
                <w:szCs w:val="20"/>
              </w:rPr>
              <w:t>.</w:t>
            </w:r>
          </w:p>
          <w:p w:rsidR="00F926AA" w:rsidRPr="00716EC7" w:rsidRDefault="00F926AA" w:rsidP="009E1EFE">
            <w:pPr>
              <w:tabs>
                <w:tab w:val="left" w:pos="5725"/>
              </w:tabs>
              <w:rPr>
                <w:sz w:val="20"/>
                <w:szCs w:val="20"/>
              </w:rPr>
            </w:pPr>
          </w:p>
          <w:p w:rsidR="00F926AA" w:rsidRPr="00F926AA" w:rsidRDefault="00820D4E" w:rsidP="009E1EFE">
            <w:pPr>
              <w:tabs>
                <w:tab w:val="left" w:pos="5725"/>
              </w:tabs>
              <w:rPr>
                <w:sz w:val="20"/>
                <w:szCs w:val="20"/>
              </w:rPr>
            </w:pPr>
            <w:r>
              <w:rPr>
                <w:noProof/>
                <w:sz w:val="20"/>
                <w:szCs w:val="20"/>
                <w:lang w:eastAsia="nl-NL"/>
              </w:rPr>
              <w:drawing>
                <wp:inline distT="0" distB="0" distL="0" distR="0">
                  <wp:extent cx="5599023" cy="1866341"/>
                  <wp:effectExtent l="19050" t="0" r="1677" b="0"/>
                  <wp:docPr id="11" name="Afbeelding 10" descr="produc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en.jpg"/>
                          <pic:cNvPicPr/>
                        </pic:nvPicPr>
                        <pic:blipFill>
                          <a:blip r:embed="rId5" cstate="print"/>
                          <a:stretch>
                            <a:fillRect/>
                          </a:stretch>
                        </pic:blipFill>
                        <pic:spPr>
                          <a:xfrm>
                            <a:off x="0" y="0"/>
                            <a:ext cx="5607994" cy="1869331"/>
                          </a:xfrm>
                          <a:prstGeom prst="rect">
                            <a:avLst/>
                          </a:prstGeom>
                        </pic:spPr>
                      </pic:pic>
                    </a:graphicData>
                  </a:graphic>
                </wp:inline>
              </w:drawing>
            </w:r>
          </w:p>
          <w:p w:rsidR="00F926AA" w:rsidRDefault="00F926AA" w:rsidP="009E1EFE">
            <w:pPr>
              <w:tabs>
                <w:tab w:val="left" w:pos="5725"/>
              </w:tabs>
            </w:pPr>
          </w:p>
          <w:p w:rsidR="00820D4E" w:rsidRPr="007311C7" w:rsidRDefault="00820D4E" w:rsidP="009E1EFE">
            <w:pPr>
              <w:tabs>
                <w:tab w:val="left" w:pos="5725"/>
              </w:tabs>
            </w:pPr>
            <w:r w:rsidRPr="007311C7">
              <w:rPr>
                <w:b/>
              </w:rPr>
              <w:t>Productie</w:t>
            </w:r>
          </w:p>
          <w:p w:rsidR="00820D4E" w:rsidRPr="00716EC7" w:rsidRDefault="00820D4E" w:rsidP="009E1EFE">
            <w:pPr>
              <w:tabs>
                <w:tab w:val="left" w:pos="5725"/>
              </w:tabs>
              <w:rPr>
                <w:sz w:val="20"/>
                <w:szCs w:val="20"/>
              </w:rPr>
            </w:pPr>
            <w:r w:rsidRPr="00716EC7">
              <w:rPr>
                <w:sz w:val="20"/>
                <w:szCs w:val="20"/>
              </w:rPr>
              <w:t xml:space="preserve">Deze collectie wordt gemaakt in </w:t>
            </w:r>
            <w:proofErr w:type="spellStart"/>
            <w:r w:rsidRPr="00716EC7">
              <w:rPr>
                <w:sz w:val="20"/>
                <w:szCs w:val="20"/>
              </w:rPr>
              <w:t>Srinagar</w:t>
            </w:r>
            <w:proofErr w:type="spellEnd"/>
            <w:r w:rsidRPr="00716EC7">
              <w:rPr>
                <w:sz w:val="20"/>
                <w:szCs w:val="20"/>
              </w:rPr>
              <w:t xml:space="preserve"> de zomerhoofdstad van Kasjmir, gelegen aan de voet van de Himalaya. Een prachtig gebied met een overweldigende natuur en vele meren.</w:t>
            </w:r>
          </w:p>
          <w:p w:rsidR="00820D4E" w:rsidRPr="00716EC7" w:rsidRDefault="00820D4E" w:rsidP="009E1EFE">
            <w:pPr>
              <w:tabs>
                <w:tab w:val="left" w:pos="5725"/>
              </w:tabs>
              <w:rPr>
                <w:sz w:val="20"/>
                <w:szCs w:val="20"/>
              </w:rPr>
            </w:pPr>
            <w:r w:rsidRPr="00716EC7">
              <w:rPr>
                <w:sz w:val="20"/>
                <w:szCs w:val="20"/>
              </w:rPr>
              <w:t xml:space="preserve">Niet in een grote fabriek of grote hal, maar thuis </w:t>
            </w:r>
            <w:r w:rsidR="003133C7">
              <w:rPr>
                <w:sz w:val="20"/>
                <w:szCs w:val="20"/>
              </w:rPr>
              <w:t>en</w:t>
            </w:r>
            <w:r w:rsidRPr="00716EC7">
              <w:rPr>
                <w:sz w:val="20"/>
                <w:szCs w:val="20"/>
              </w:rPr>
              <w:t xml:space="preserve"> in</w:t>
            </w:r>
            <w:r w:rsidR="00716EC7" w:rsidRPr="00716EC7">
              <w:rPr>
                <w:sz w:val="20"/>
                <w:szCs w:val="20"/>
              </w:rPr>
              <w:t xml:space="preserve"> kleine</w:t>
            </w:r>
            <w:r w:rsidRPr="00716EC7">
              <w:rPr>
                <w:sz w:val="20"/>
                <w:szCs w:val="20"/>
              </w:rPr>
              <w:t xml:space="preserve"> werkplaatsen </w:t>
            </w:r>
            <w:r w:rsidR="00716EC7" w:rsidRPr="00716EC7">
              <w:rPr>
                <w:sz w:val="20"/>
                <w:szCs w:val="20"/>
              </w:rPr>
              <w:t>wordt de collectie geproduceerd. Ambachtslieden, meestal ongeletterd, werken aan onderdelen van de productie.</w:t>
            </w:r>
          </w:p>
          <w:p w:rsidR="00716EC7" w:rsidRPr="00716EC7" w:rsidRDefault="00716EC7" w:rsidP="009E1EFE">
            <w:pPr>
              <w:tabs>
                <w:tab w:val="left" w:pos="5725"/>
              </w:tabs>
              <w:rPr>
                <w:sz w:val="20"/>
                <w:szCs w:val="20"/>
              </w:rPr>
            </w:pPr>
            <w:r w:rsidRPr="00716EC7">
              <w:rPr>
                <w:sz w:val="20"/>
                <w:szCs w:val="20"/>
              </w:rPr>
              <w:t>De een is goed in naaien, de ander in het snijden van het leer en de ander weer in het borduren.</w:t>
            </w:r>
          </w:p>
          <w:p w:rsidR="00716EC7" w:rsidRDefault="00716EC7" w:rsidP="009E1EFE">
            <w:pPr>
              <w:tabs>
                <w:tab w:val="left" w:pos="5725"/>
              </w:tabs>
              <w:rPr>
                <w:sz w:val="20"/>
                <w:szCs w:val="20"/>
              </w:rPr>
            </w:pPr>
            <w:r w:rsidRPr="00716EC7">
              <w:rPr>
                <w:sz w:val="20"/>
                <w:szCs w:val="20"/>
              </w:rPr>
              <w:t>Ieder heeft z’n specialiteit. De verschillende onderdelen van het product worden van de ene naar de andere locatie gebracht, totdat ze uiteindelijk klaar zijn en ingepakt kunnen worden.</w:t>
            </w:r>
          </w:p>
          <w:p w:rsidR="003133C7" w:rsidRPr="00716EC7" w:rsidRDefault="003133C7" w:rsidP="009E1EFE">
            <w:pPr>
              <w:tabs>
                <w:tab w:val="left" w:pos="5725"/>
              </w:tabs>
              <w:rPr>
                <w:sz w:val="20"/>
                <w:szCs w:val="20"/>
              </w:rPr>
            </w:pPr>
          </w:p>
          <w:p w:rsidR="00716EC7" w:rsidRPr="00716EC7" w:rsidRDefault="00716EC7" w:rsidP="009E1EFE">
            <w:pPr>
              <w:tabs>
                <w:tab w:val="left" w:pos="5725"/>
              </w:tabs>
              <w:rPr>
                <w:sz w:val="18"/>
                <w:szCs w:val="18"/>
              </w:rPr>
            </w:pPr>
          </w:p>
          <w:p w:rsidR="00716EC7" w:rsidRDefault="00716EC7" w:rsidP="009E1EFE">
            <w:pPr>
              <w:tabs>
                <w:tab w:val="left" w:pos="5725"/>
              </w:tabs>
              <w:rPr>
                <w:b/>
                <w:u w:val="single"/>
              </w:rPr>
            </w:pPr>
            <w:r w:rsidRPr="007311C7">
              <w:rPr>
                <w:b/>
              </w:rPr>
              <w:t>Fases Productie</w:t>
            </w:r>
          </w:p>
          <w:p w:rsidR="00716EC7" w:rsidRDefault="003133C7" w:rsidP="009E1EFE">
            <w:pPr>
              <w:tabs>
                <w:tab w:val="left" w:pos="5725"/>
              </w:tabs>
              <w:rPr>
                <w:sz w:val="20"/>
                <w:szCs w:val="20"/>
              </w:rPr>
            </w:pPr>
            <w:r>
              <w:rPr>
                <w:sz w:val="20"/>
                <w:szCs w:val="20"/>
              </w:rPr>
              <w:t>De e</w:t>
            </w:r>
            <w:r w:rsidR="00716EC7" w:rsidRPr="00716EC7">
              <w:rPr>
                <w:sz w:val="20"/>
                <w:szCs w:val="20"/>
              </w:rPr>
              <w:t>erste fase is zorgen dat er voldoende materiaal is: leer, voering, gekleurde draden</w:t>
            </w:r>
            <w:r w:rsidR="00716EC7">
              <w:t xml:space="preserve"> </w:t>
            </w:r>
            <w:r w:rsidR="00716EC7" w:rsidRPr="00716EC7">
              <w:rPr>
                <w:sz w:val="16"/>
                <w:szCs w:val="16"/>
              </w:rPr>
              <w:t>(w</w:t>
            </w:r>
            <w:r w:rsidR="0086716D">
              <w:rPr>
                <w:sz w:val="16"/>
                <w:szCs w:val="16"/>
              </w:rPr>
              <w:t>ol/</w:t>
            </w:r>
            <w:r w:rsidR="00716EC7" w:rsidRPr="00716EC7">
              <w:rPr>
                <w:sz w:val="16"/>
                <w:szCs w:val="16"/>
              </w:rPr>
              <w:t xml:space="preserve">viscose, </w:t>
            </w:r>
            <w:proofErr w:type="spellStart"/>
            <w:r w:rsidR="00716EC7" w:rsidRPr="00716EC7">
              <w:rPr>
                <w:sz w:val="16"/>
                <w:szCs w:val="16"/>
              </w:rPr>
              <w:t>handgeverfd</w:t>
            </w:r>
            <w:proofErr w:type="spellEnd"/>
            <w:r w:rsidR="00716EC7" w:rsidRPr="00716EC7">
              <w:rPr>
                <w:sz w:val="16"/>
                <w:szCs w:val="16"/>
              </w:rPr>
              <w:t>)</w:t>
            </w:r>
            <w:r w:rsidR="00716EC7">
              <w:rPr>
                <w:sz w:val="16"/>
                <w:szCs w:val="16"/>
              </w:rPr>
              <w:t xml:space="preserve">, </w:t>
            </w:r>
            <w:r w:rsidR="00716EC7" w:rsidRPr="00716EC7">
              <w:rPr>
                <w:sz w:val="20"/>
                <w:szCs w:val="20"/>
              </w:rPr>
              <w:t>naaimachines die werken</w:t>
            </w:r>
            <w:r>
              <w:rPr>
                <w:sz w:val="20"/>
                <w:szCs w:val="20"/>
              </w:rPr>
              <w:t xml:space="preserve"> en handgereedschap, daarnaast gekwalificeerde arbeidskrachten en werkplekken.</w:t>
            </w:r>
          </w:p>
          <w:p w:rsidR="00E42B90" w:rsidRDefault="00E42B90" w:rsidP="009E1EFE">
            <w:pPr>
              <w:tabs>
                <w:tab w:val="left" w:pos="5725"/>
              </w:tabs>
              <w:rPr>
                <w:sz w:val="20"/>
                <w:szCs w:val="20"/>
              </w:rPr>
            </w:pPr>
            <w:r>
              <w:rPr>
                <w:sz w:val="20"/>
                <w:szCs w:val="20"/>
              </w:rPr>
              <w:t xml:space="preserve">De patronen, het leer en de voering gaan eerst naar de snijwerkplaats. Deze groep </w:t>
            </w:r>
            <w:r w:rsidR="007311C7">
              <w:rPr>
                <w:sz w:val="20"/>
                <w:szCs w:val="20"/>
              </w:rPr>
              <w:t xml:space="preserve">snijdt alle onderdelen met de hand en is verantwoordelijk voor de </w:t>
            </w:r>
            <w:r>
              <w:rPr>
                <w:sz w:val="20"/>
                <w:szCs w:val="20"/>
              </w:rPr>
              <w:t xml:space="preserve"> kleurcombinaties </w:t>
            </w:r>
            <w:r w:rsidR="007311C7">
              <w:rPr>
                <w:sz w:val="20"/>
                <w:szCs w:val="20"/>
              </w:rPr>
              <w:t>die</w:t>
            </w:r>
            <w:r>
              <w:rPr>
                <w:sz w:val="20"/>
                <w:szCs w:val="20"/>
              </w:rPr>
              <w:t xml:space="preserve"> per product worden gebruikt </w:t>
            </w:r>
            <w:proofErr w:type="spellStart"/>
            <w:r>
              <w:rPr>
                <w:sz w:val="20"/>
                <w:szCs w:val="20"/>
              </w:rPr>
              <w:t>e.e.a</w:t>
            </w:r>
            <w:proofErr w:type="spellEnd"/>
            <w:r>
              <w:rPr>
                <w:sz w:val="20"/>
                <w:szCs w:val="20"/>
              </w:rPr>
              <w:t>. in overleg met de opdrachtgever.</w:t>
            </w:r>
          </w:p>
          <w:p w:rsidR="00E42B90" w:rsidRDefault="00E42B90" w:rsidP="009E1EFE">
            <w:pPr>
              <w:tabs>
                <w:tab w:val="left" w:pos="5725"/>
              </w:tabs>
              <w:rPr>
                <w:sz w:val="20"/>
                <w:szCs w:val="20"/>
              </w:rPr>
            </w:pPr>
            <w:r>
              <w:rPr>
                <w:sz w:val="20"/>
                <w:szCs w:val="20"/>
              </w:rPr>
              <w:t xml:space="preserve">Vervolgens worden de gesneden onderdelen gebracht naar de </w:t>
            </w:r>
            <w:r w:rsidR="00C9699A">
              <w:rPr>
                <w:sz w:val="20"/>
                <w:szCs w:val="20"/>
              </w:rPr>
              <w:t>afdeling</w:t>
            </w:r>
            <w:r>
              <w:rPr>
                <w:sz w:val="20"/>
                <w:szCs w:val="20"/>
              </w:rPr>
              <w:t xml:space="preserve"> die de borduurpatronen er </w:t>
            </w:r>
            <w:proofErr w:type="spellStart"/>
            <w:r>
              <w:rPr>
                <w:sz w:val="20"/>
                <w:szCs w:val="20"/>
              </w:rPr>
              <w:t>dmv</w:t>
            </w:r>
            <w:proofErr w:type="spellEnd"/>
            <w:r>
              <w:rPr>
                <w:sz w:val="20"/>
                <w:szCs w:val="20"/>
              </w:rPr>
              <w:t xml:space="preserve"> blokprint of kalkpapier op het leer drukken/tekenen. Als er een nieuw product wordt gemaakt, moet eerst een nieuwe tekening/ontwerp voor het borduursel</w:t>
            </w:r>
            <w:r w:rsidR="00C9699A">
              <w:rPr>
                <w:sz w:val="20"/>
                <w:szCs w:val="20"/>
              </w:rPr>
              <w:t xml:space="preserve"> van dat product</w:t>
            </w:r>
            <w:r>
              <w:rPr>
                <w:sz w:val="20"/>
                <w:szCs w:val="20"/>
              </w:rPr>
              <w:t xml:space="preserve"> bedacht worden.</w:t>
            </w:r>
          </w:p>
          <w:p w:rsidR="00E42B90" w:rsidRDefault="00E42B90" w:rsidP="009E1EFE">
            <w:pPr>
              <w:tabs>
                <w:tab w:val="left" w:pos="5725"/>
              </w:tabs>
              <w:rPr>
                <w:sz w:val="20"/>
                <w:szCs w:val="20"/>
              </w:rPr>
            </w:pPr>
            <w:r>
              <w:rPr>
                <w:sz w:val="20"/>
                <w:szCs w:val="20"/>
              </w:rPr>
              <w:t>Als de gedrukte onderdelen klaar zijn gaan ze naar de borduurspecialist, deze bepaalt de fijnheid van het borduursel en ook de kleurcombinaties</w:t>
            </w:r>
            <w:r w:rsidR="0086716D">
              <w:rPr>
                <w:sz w:val="20"/>
                <w:szCs w:val="20"/>
              </w:rPr>
              <w:t xml:space="preserve"> van het borduurwerk</w:t>
            </w:r>
            <w:r>
              <w:rPr>
                <w:sz w:val="20"/>
                <w:szCs w:val="20"/>
              </w:rPr>
              <w:t>.</w:t>
            </w:r>
            <w:r w:rsidR="0086716D">
              <w:rPr>
                <w:sz w:val="20"/>
                <w:szCs w:val="20"/>
              </w:rPr>
              <w:t xml:space="preserve"> Het borduurwerk wordt met een borduurmachine op het leer aangebracht.</w:t>
            </w:r>
          </w:p>
          <w:p w:rsidR="0086716D" w:rsidRDefault="0086716D" w:rsidP="009E1EFE">
            <w:pPr>
              <w:tabs>
                <w:tab w:val="left" w:pos="5725"/>
              </w:tabs>
              <w:rPr>
                <w:sz w:val="20"/>
                <w:szCs w:val="20"/>
              </w:rPr>
            </w:pPr>
            <w:r>
              <w:rPr>
                <w:noProof/>
                <w:sz w:val="20"/>
                <w:szCs w:val="20"/>
                <w:lang w:eastAsia="nl-NL"/>
              </w:rPr>
              <w:lastRenderedPageBreak/>
              <w:drawing>
                <wp:inline distT="0" distB="0" distL="0" distR="0">
                  <wp:extent cx="5661963" cy="1887321"/>
                  <wp:effectExtent l="19050" t="0" r="0" b="0"/>
                  <wp:docPr id="12" name="Afbeelding 11" descr="bordu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uren.jpg"/>
                          <pic:cNvPicPr/>
                        </pic:nvPicPr>
                        <pic:blipFill>
                          <a:blip r:embed="rId6" cstate="print"/>
                          <a:stretch>
                            <a:fillRect/>
                          </a:stretch>
                        </pic:blipFill>
                        <pic:spPr>
                          <a:xfrm>
                            <a:off x="0" y="0"/>
                            <a:ext cx="5671039" cy="1890346"/>
                          </a:xfrm>
                          <a:prstGeom prst="rect">
                            <a:avLst/>
                          </a:prstGeom>
                        </pic:spPr>
                      </pic:pic>
                    </a:graphicData>
                  </a:graphic>
                </wp:inline>
              </w:drawing>
            </w:r>
          </w:p>
          <w:p w:rsidR="0086716D" w:rsidRDefault="0086716D" w:rsidP="009E1EFE">
            <w:pPr>
              <w:tabs>
                <w:tab w:val="left" w:pos="5725"/>
              </w:tabs>
              <w:rPr>
                <w:sz w:val="20"/>
                <w:szCs w:val="20"/>
              </w:rPr>
            </w:pPr>
          </w:p>
          <w:p w:rsidR="00E42B90" w:rsidRDefault="00E42B90" w:rsidP="009E1EFE">
            <w:pPr>
              <w:tabs>
                <w:tab w:val="left" w:pos="5725"/>
              </w:tabs>
              <w:rPr>
                <w:sz w:val="20"/>
                <w:szCs w:val="20"/>
              </w:rPr>
            </w:pPr>
            <w:r>
              <w:rPr>
                <w:sz w:val="20"/>
                <w:szCs w:val="20"/>
              </w:rPr>
              <w:t xml:space="preserve">Eenmaal geborduurd, kunnen alle onderdelen naar de naaiafdeling gebracht worden, deze </w:t>
            </w:r>
            <w:r w:rsidR="0086716D">
              <w:rPr>
                <w:sz w:val="20"/>
                <w:szCs w:val="20"/>
              </w:rPr>
              <w:t>maken de tas af.</w:t>
            </w:r>
          </w:p>
          <w:p w:rsidR="0086716D" w:rsidRPr="0086716D" w:rsidRDefault="0086716D" w:rsidP="009E1EFE">
            <w:pPr>
              <w:tabs>
                <w:tab w:val="left" w:pos="5725"/>
              </w:tabs>
              <w:rPr>
                <w:sz w:val="20"/>
                <w:szCs w:val="20"/>
              </w:rPr>
            </w:pPr>
            <w:r>
              <w:rPr>
                <w:sz w:val="20"/>
                <w:szCs w:val="20"/>
              </w:rPr>
              <w:t xml:space="preserve">Daarna gaan ze naar het magazijn </w:t>
            </w:r>
            <w:r w:rsidRPr="0086716D">
              <w:rPr>
                <w:sz w:val="16"/>
                <w:szCs w:val="16"/>
              </w:rPr>
              <w:t>(</w:t>
            </w:r>
            <w:r>
              <w:rPr>
                <w:sz w:val="16"/>
                <w:szCs w:val="16"/>
              </w:rPr>
              <w:t>d</w:t>
            </w:r>
            <w:r w:rsidRPr="0086716D">
              <w:rPr>
                <w:sz w:val="16"/>
                <w:szCs w:val="16"/>
              </w:rPr>
              <w:t>it is het huis van de producent)</w:t>
            </w:r>
            <w:r>
              <w:rPr>
                <w:sz w:val="16"/>
                <w:szCs w:val="16"/>
              </w:rPr>
              <w:t xml:space="preserve"> </w:t>
            </w:r>
            <w:r>
              <w:rPr>
                <w:sz w:val="20"/>
                <w:szCs w:val="20"/>
              </w:rPr>
              <w:t>waar de producten worden gecontroleerd en ingepakt. Dan kunnen ze na alle export formaliteiten verzonden worden</w:t>
            </w:r>
          </w:p>
          <w:p w:rsidR="00E42B90" w:rsidRDefault="00E42B90" w:rsidP="009E1EFE">
            <w:pPr>
              <w:tabs>
                <w:tab w:val="left" w:pos="5725"/>
              </w:tabs>
              <w:rPr>
                <w:sz w:val="16"/>
                <w:szCs w:val="16"/>
              </w:rPr>
            </w:pPr>
          </w:p>
          <w:p w:rsidR="0086716D" w:rsidRPr="0086716D" w:rsidRDefault="0086716D" w:rsidP="009E1EFE">
            <w:pPr>
              <w:tabs>
                <w:tab w:val="left" w:pos="5725"/>
              </w:tabs>
              <w:rPr>
                <w:sz w:val="16"/>
                <w:szCs w:val="16"/>
              </w:rPr>
            </w:pPr>
          </w:p>
          <w:p w:rsidR="0086716D" w:rsidRDefault="0086716D" w:rsidP="0086716D">
            <w:pPr>
              <w:tabs>
                <w:tab w:val="left" w:pos="5725"/>
              </w:tabs>
              <w:rPr>
                <w:b/>
                <w:u w:val="single"/>
              </w:rPr>
            </w:pPr>
            <w:r w:rsidRPr="007311C7">
              <w:rPr>
                <w:b/>
              </w:rPr>
              <w:t>Werkomstandigheden</w:t>
            </w:r>
          </w:p>
          <w:p w:rsidR="0086716D" w:rsidRDefault="00BD389F" w:rsidP="0086716D">
            <w:pPr>
              <w:tabs>
                <w:tab w:val="left" w:pos="5725"/>
              </w:tabs>
              <w:rPr>
                <w:sz w:val="20"/>
                <w:szCs w:val="20"/>
              </w:rPr>
            </w:pPr>
            <w:r>
              <w:rPr>
                <w:sz w:val="20"/>
                <w:szCs w:val="20"/>
              </w:rPr>
              <w:t>Alle ambachtslieden, voornamelijk mannen, werken thuis of in kleine groepjes in een werkplaats.</w:t>
            </w:r>
          </w:p>
          <w:p w:rsidR="00BD389F" w:rsidRDefault="00BD389F" w:rsidP="0086716D">
            <w:pPr>
              <w:tabs>
                <w:tab w:val="left" w:pos="5725"/>
              </w:tabs>
              <w:rPr>
                <w:sz w:val="20"/>
                <w:szCs w:val="20"/>
              </w:rPr>
            </w:pPr>
            <w:r>
              <w:rPr>
                <w:sz w:val="20"/>
                <w:szCs w:val="20"/>
              </w:rPr>
              <w:t>Sommigen werken ook in het huis van de familie van de producent.</w:t>
            </w:r>
            <w:r w:rsidR="007311C7">
              <w:rPr>
                <w:sz w:val="20"/>
                <w:szCs w:val="20"/>
              </w:rPr>
              <w:t xml:space="preserve"> Er werken geen kinderen onder de 16 jaar.</w:t>
            </w:r>
          </w:p>
          <w:p w:rsidR="00BD389F" w:rsidRDefault="00BD389F" w:rsidP="0086716D">
            <w:pPr>
              <w:tabs>
                <w:tab w:val="left" w:pos="5725"/>
              </w:tabs>
              <w:rPr>
                <w:sz w:val="20"/>
                <w:szCs w:val="20"/>
              </w:rPr>
            </w:pPr>
            <w:r>
              <w:rPr>
                <w:sz w:val="20"/>
                <w:szCs w:val="20"/>
              </w:rPr>
              <w:t xml:space="preserve">Omdat velen op het platteland wonen en dus naar de stad gaan om te werken, is wonen en werken vaak gecombineerd. De mannen slapen bij elkaar, eten gezamenlijk, doen spelletjes met elkaar of zitten op hun mobiel of </w:t>
            </w:r>
            <w:proofErr w:type="spellStart"/>
            <w:r>
              <w:rPr>
                <w:sz w:val="20"/>
                <w:szCs w:val="20"/>
              </w:rPr>
              <w:t>ipad</w:t>
            </w:r>
            <w:proofErr w:type="spellEnd"/>
            <w:r>
              <w:rPr>
                <w:sz w:val="20"/>
                <w:szCs w:val="20"/>
              </w:rPr>
              <w:t xml:space="preserve"> in hun vrije tijd. Er is een kok die zorgt voor de maaltijden en voldoende </w:t>
            </w:r>
            <w:proofErr w:type="spellStart"/>
            <w:r>
              <w:rPr>
                <w:sz w:val="20"/>
                <w:szCs w:val="20"/>
              </w:rPr>
              <w:t>chai</w:t>
            </w:r>
            <w:proofErr w:type="spellEnd"/>
            <w:r>
              <w:rPr>
                <w:sz w:val="20"/>
                <w:szCs w:val="20"/>
              </w:rPr>
              <w:t xml:space="preserve">/thee in de pauzes. </w:t>
            </w:r>
          </w:p>
          <w:p w:rsidR="00BD389F" w:rsidRDefault="00BD389F" w:rsidP="0086716D">
            <w:pPr>
              <w:tabs>
                <w:tab w:val="left" w:pos="5725"/>
              </w:tabs>
              <w:rPr>
                <w:sz w:val="20"/>
                <w:szCs w:val="20"/>
              </w:rPr>
            </w:pPr>
            <w:r>
              <w:rPr>
                <w:sz w:val="20"/>
                <w:szCs w:val="20"/>
              </w:rPr>
              <w:t xml:space="preserve">Ze hebben meerdere pauzes per dag, </w:t>
            </w:r>
            <w:proofErr w:type="spellStart"/>
            <w:r>
              <w:rPr>
                <w:sz w:val="20"/>
                <w:szCs w:val="20"/>
              </w:rPr>
              <w:t>savonds</w:t>
            </w:r>
            <w:proofErr w:type="spellEnd"/>
            <w:r>
              <w:rPr>
                <w:sz w:val="20"/>
                <w:szCs w:val="20"/>
              </w:rPr>
              <w:t xml:space="preserve"> hebben ze vrij, zondag is ook een vrije dag. </w:t>
            </w:r>
          </w:p>
          <w:p w:rsidR="00BD389F" w:rsidRDefault="00BD389F" w:rsidP="0086716D">
            <w:pPr>
              <w:tabs>
                <w:tab w:val="left" w:pos="5725"/>
              </w:tabs>
              <w:rPr>
                <w:sz w:val="20"/>
                <w:szCs w:val="20"/>
              </w:rPr>
            </w:pPr>
            <w:r>
              <w:rPr>
                <w:sz w:val="20"/>
                <w:szCs w:val="20"/>
              </w:rPr>
              <w:t xml:space="preserve">In de winter zijn er </w:t>
            </w:r>
            <w:r w:rsidR="003A6F7B">
              <w:rPr>
                <w:sz w:val="20"/>
                <w:szCs w:val="20"/>
              </w:rPr>
              <w:t>elektrische en gas</w:t>
            </w:r>
            <w:r>
              <w:rPr>
                <w:sz w:val="20"/>
                <w:szCs w:val="20"/>
              </w:rPr>
              <w:t>kacheltjes om te verwarmen</w:t>
            </w:r>
            <w:r w:rsidR="003A6F7B">
              <w:rPr>
                <w:sz w:val="20"/>
                <w:szCs w:val="20"/>
              </w:rPr>
              <w:t>.</w:t>
            </w:r>
          </w:p>
          <w:p w:rsidR="003A6F7B" w:rsidRDefault="003A6F7B" w:rsidP="0086716D">
            <w:pPr>
              <w:tabs>
                <w:tab w:val="left" w:pos="5725"/>
              </w:tabs>
              <w:rPr>
                <w:sz w:val="20"/>
                <w:szCs w:val="20"/>
              </w:rPr>
            </w:pPr>
            <w:r>
              <w:rPr>
                <w:sz w:val="20"/>
                <w:szCs w:val="20"/>
              </w:rPr>
              <w:t>Iedereen verdient een vast salaris per maand, deze is iets meer dan het vastgestelde wettelijke minimumloon.</w:t>
            </w:r>
          </w:p>
          <w:p w:rsidR="003A6F7B" w:rsidRDefault="003A6F7B" w:rsidP="0086716D">
            <w:pPr>
              <w:tabs>
                <w:tab w:val="left" w:pos="5725"/>
              </w:tabs>
              <w:rPr>
                <w:sz w:val="20"/>
                <w:szCs w:val="20"/>
              </w:rPr>
            </w:pPr>
            <w:r>
              <w:rPr>
                <w:sz w:val="20"/>
                <w:szCs w:val="20"/>
              </w:rPr>
              <w:t>Dit is voldoende om van te leven, cadeautjes te kopen en de kinderen naar school te laten gaan. Met feestdagen, zoals het Suikerfeest krijgen ze extra geld. Met ziekte mogen ze stoppen met werken, ze worden wel gewoon doorbetaald.</w:t>
            </w:r>
          </w:p>
          <w:p w:rsidR="003A6F7B" w:rsidRDefault="003A6F7B" w:rsidP="0086716D">
            <w:pPr>
              <w:tabs>
                <w:tab w:val="left" w:pos="5725"/>
              </w:tabs>
              <w:rPr>
                <w:sz w:val="20"/>
                <w:szCs w:val="20"/>
              </w:rPr>
            </w:pPr>
            <w:r>
              <w:rPr>
                <w:sz w:val="20"/>
                <w:szCs w:val="20"/>
              </w:rPr>
              <w:t>Het beleid van de producent is dat je goed voor je mensen moet zorgen, wil je verzekerd zijn van een goed product en dat ze bij je willen blijven werken.</w:t>
            </w:r>
          </w:p>
          <w:p w:rsidR="00173AA4" w:rsidRDefault="00173AA4" w:rsidP="0086716D">
            <w:pPr>
              <w:tabs>
                <w:tab w:val="left" w:pos="5725"/>
              </w:tabs>
              <w:rPr>
                <w:sz w:val="20"/>
                <w:szCs w:val="20"/>
              </w:rPr>
            </w:pPr>
          </w:p>
          <w:p w:rsidR="00173AA4" w:rsidRPr="00BD389F" w:rsidRDefault="00173AA4" w:rsidP="0086716D">
            <w:pPr>
              <w:tabs>
                <w:tab w:val="left" w:pos="5725"/>
              </w:tabs>
              <w:rPr>
                <w:sz w:val="20"/>
                <w:szCs w:val="20"/>
              </w:rPr>
            </w:pPr>
            <w:r w:rsidRPr="007311C7">
              <w:rPr>
                <w:b/>
              </w:rPr>
              <w:t>Duurzaamheid</w:t>
            </w:r>
          </w:p>
          <w:p w:rsidR="00741C2F" w:rsidRDefault="00741C2F" w:rsidP="00741C2F">
            <w:pPr>
              <w:tabs>
                <w:tab w:val="left" w:pos="5725"/>
              </w:tabs>
              <w:rPr>
                <w:sz w:val="20"/>
                <w:szCs w:val="20"/>
              </w:rPr>
            </w:pPr>
            <w:r w:rsidRPr="00173AA4">
              <w:rPr>
                <w:sz w:val="20"/>
                <w:szCs w:val="20"/>
              </w:rPr>
              <w:t xml:space="preserve">Deze </w:t>
            </w:r>
            <w:r>
              <w:rPr>
                <w:sz w:val="20"/>
                <w:szCs w:val="20"/>
              </w:rPr>
              <w:t>vorm van produceren, ambachtelijk met eenvoudig gereedschap, geeft weinig vervuiling.</w:t>
            </w:r>
          </w:p>
          <w:p w:rsidR="00741C2F" w:rsidRDefault="00741C2F" w:rsidP="00741C2F">
            <w:pPr>
              <w:tabs>
                <w:tab w:val="left" w:pos="5725"/>
              </w:tabs>
              <w:rPr>
                <w:sz w:val="20"/>
                <w:szCs w:val="20"/>
              </w:rPr>
            </w:pPr>
            <w:r>
              <w:rPr>
                <w:sz w:val="20"/>
                <w:szCs w:val="20"/>
              </w:rPr>
              <w:t xml:space="preserve">Restjes leer worden verwerkt in kleinere producten zoals het  kleine 5 </w:t>
            </w:r>
            <w:proofErr w:type="spellStart"/>
            <w:r>
              <w:rPr>
                <w:sz w:val="20"/>
                <w:szCs w:val="20"/>
              </w:rPr>
              <w:t>zipper</w:t>
            </w:r>
            <w:proofErr w:type="spellEnd"/>
            <w:r>
              <w:rPr>
                <w:sz w:val="20"/>
                <w:szCs w:val="20"/>
              </w:rPr>
              <w:t xml:space="preserve"> tasje met de vele vakjes.</w:t>
            </w:r>
          </w:p>
          <w:p w:rsidR="00741C2F" w:rsidRDefault="00741C2F" w:rsidP="00741C2F">
            <w:pPr>
              <w:tabs>
                <w:tab w:val="left" w:pos="5725"/>
              </w:tabs>
              <w:rPr>
                <w:sz w:val="20"/>
                <w:szCs w:val="20"/>
              </w:rPr>
            </w:pPr>
            <w:r>
              <w:rPr>
                <w:sz w:val="20"/>
                <w:szCs w:val="20"/>
              </w:rPr>
              <w:t>Leer met gaatjes wordt gebruikt voor de geborduurde producten, je borduurt het gaatje of foutje in het leer  gewoon weg.</w:t>
            </w:r>
          </w:p>
          <w:p w:rsidR="00741C2F" w:rsidRDefault="00741C2F" w:rsidP="00741C2F">
            <w:pPr>
              <w:tabs>
                <w:tab w:val="left" w:pos="5725"/>
              </w:tabs>
              <w:rPr>
                <w:sz w:val="20"/>
                <w:szCs w:val="20"/>
              </w:rPr>
            </w:pPr>
            <w:r>
              <w:rPr>
                <w:sz w:val="20"/>
                <w:szCs w:val="20"/>
              </w:rPr>
              <w:t xml:space="preserve">Leer is een natuurproduct dat duurzaam is, de voering is wel van </w:t>
            </w:r>
            <w:proofErr w:type="spellStart"/>
            <w:r>
              <w:rPr>
                <w:sz w:val="20"/>
                <w:szCs w:val="20"/>
              </w:rPr>
              <w:t>kunstof</w:t>
            </w:r>
            <w:proofErr w:type="spellEnd"/>
            <w:r>
              <w:rPr>
                <w:sz w:val="20"/>
                <w:szCs w:val="20"/>
              </w:rPr>
              <w:t xml:space="preserve">, meestal een polyester. Dit is sterk en licht van gewicht. </w:t>
            </w:r>
            <w:r w:rsidR="00D64CDB">
              <w:rPr>
                <w:sz w:val="20"/>
                <w:szCs w:val="20"/>
              </w:rPr>
              <w:t>Hierdoor heb je een lichtgewicht product, en dat heeft ook weer z’n voordelen.</w:t>
            </w:r>
          </w:p>
          <w:p w:rsidR="00741C2F" w:rsidRDefault="00741C2F" w:rsidP="00741C2F">
            <w:pPr>
              <w:tabs>
                <w:tab w:val="left" w:pos="5725"/>
              </w:tabs>
              <w:rPr>
                <w:sz w:val="20"/>
                <w:szCs w:val="20"/>
              </w:rPr>
            </w:pPr>
          </w:p>
          <w:p w:rsidR="00741C2F" w:rsidRDefault="00741C2F" w:rsidP="00741C2F">
            <w:pPr>
              <w:tabs>
                <w:tab w:val="left" w:pos="5725"/>
              </w:tabs>
              <w:rPr>
                <w:sz w:val="20"/>
                <w:szCs w:val="20"/>
              </w:rPr>
            </w:pPr>
            <w:r>
              <w:rPr>
                <w:noProof/>
                <w:sz w:val="20"/>
                <w:szCs w:val="20"/>
                <w:lang w:eastAsia="nl-NL"/>
              </w:rPr>
              <w:drawing>
                <wp:inline distT="0" distB="0" distL="0" distR="0">
                  <wp:extent cx="5503926" cy="1834642"/>
                  <wp:effectExtent l="19050" t="0" r="1524" b="0"/>
                  <wp:docPr id="18" name="Afbeelding 17" descr="ze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ejpg.jpg"/>
                          <pic:cNvPicPr/>
                        </pic:nvPicPr>
                        <pic:blipFill>
                          <a:blip r:embed="rId7" cstate="print"/>
                          <a:stretch>
                            <a:fillRect/>
                          </a:stretch>
                        </pic:blipFill>
                        <pic:spPr>
                          <a:xfrm>
                            <a:off x="0" y="0"/>
                            <a:ext cx="5512745" cy="1837582"/>
                          </a:xfrm>
                          <a:prstGeom prst="rect">
                            <a:avLst/>
                          </a:prstGeom>
                        </pic:spPr>
                      </pic:pic>
                    </a:graphicData>
                  </a:graphic>
                </wp:inline>
              </w:drawing>
            </w:r>
          </w:p>
          <w:p w:rsidR="00716EC7" w:rsidRPr="00716EC7" w:rsidRDefault="00716EC7" w:rsidP="009E1EFE">
            <w:pPr>
              <w:tabs>
                <w:tab w:val="left" w:pos="5725"/>
              </w:tabs>
              <w:rPr>
                <w:sz w:val="16"/>
                <w:szCs w:val="16"/>
              </w:rPr>
            </w:pPr>
          </w:p>
          <w:p w:rsidR="00F926AA" w:rsidRPr="0022415D" w:rsidRDefault="0022415D" w:rsidP="009E1EFE">
            <w:pPr>
              <w:tabs>
                <w:tab w:val="left" w:pos="5725"/>
              </w:tabs>
              <w:rPr>
                <w:sz w:val="20"/>
                <w:szCs w:val="20"/>
                <w:lang w:val="en-US"/>
              </w:rPr>
            </w:pPr>
            <w:hyperlink r:id="rId8" w:history="1">
              <w:r w:rsidRPr="0022415D">
                <w:rPr>
                  <w:rStyle w:val="Hyperlink"/>
                  <w:color w:val="auto"/>
                  <w:sz w:val="20"/>
                  <w:szCs w:val="20"/>
                  <w:u w:val="none"/>
                  <w:lang w:val="en-US"/>
                </w:rPr>
                <w:t>www.happylona.nl</w:t>
              </w:r>
            </w:hyperlink>
            <w:r w:rsidRPr="0022415D">
              <w:rPr>
                <w:sz w:val="20"/>
                <w:szCs w:val="20"/>
                <w:lang w:val="en-US"/>
              </w:rPr>
              <w:t xml:space="preserve">   </w:t>
            </w:r>
            <w:r w:rsidR="00E4399B">
              <w:rPr>
                <w:sz w:val="20"/>
                <w:szCs w:val="20"/>
                <w:lang w:val="en-US"/>
              </w:rPr>
              <w:t xml:space="preserve"> </w:t>
            </w:r>
            <w:r w:rsidRPr="0022415D">
              <w:rPr>
                <w:sz w:val="20"/>
                <w:szCs w:val="20"/>
                <w:lang w:val="en-US"/>
              </w:rPr>
              <w:t xml:space="preserve"> </w:t>
            </w:r>
            <w:proofErr w:type="spellStart"/>
            <w:r w:rsidRPr="0022415D">
              <w:rPr>
                <w:sz w:val="20"/>
                <w:szCs w:val="20"/>
                <w:lang w:val="en-US"/>
              </w:rPr>
              <w:t>Instagram</w:t>
            </w:r>
            <w:proofErr w:type="spellEnd"/>
            <w:r w:rsidRPr="0022415D">
              <w:rPr>
                <w:sz w:val="20"/>
                <w:szCs w:val="20"/>
                <w:lang w:val="en-US"/>
              </w:rPr>
              <w:t xml:space="preserve">: </w:t>
            </w:r>
            <w:proofErr w:type="spellStart"/>
            <w:r w:rsidRPr="0022415D">
              <w:rPr>
                <w:sz w:val="20"/>
                <w:szCs w:val="20"/>
                <w:lang w:val="en-US"/>
              </w:rPr>
              <w:t>HappyLonaFashion</w:t>
            </w:r>
            <w:proofErr w:type="spellEnd"/>
            <w:r w:rsidRPr="0022415D">
              <w:rPr>
                <w:sz w:val="20"/>
                <w:szCs w:val="20"/>
                <w:lang w:val="en-US"/>
              </w:rPr>
              <w:t xml:space="preserve"> </w:t>
            </w:r>
            <w:r w:rsidR="00E4399B">
              <w:rPr>
                <w:sz w:val="20"/>
                <w:szCs w:val="20"/>
                <w:lang w:val="en-US"/>
              </w:rPr>
              <w:t xml:space="preserve">     </w:t>
            </w:r>
            <w:proofErr w:type="spellStart"/>
            <w:r w:rsidRPr="0022415D">
              <w:rPr>
                <w:sz w:val="20"/>
                <w:szCs w:val="20"/>
                <w:lang w:val="en-US"/>
              </w:rPr>
              <w:t>Facebook</w:t>
            </w:r>
            <w:proofErr w:type="spellEnd"/>
            <w:r w:rsidRPr="0022415D">
              <w:rPr>
                <w:sz w:val="20"/>
                <w:szCs w:val="20"/>
                <w:lang w:val="en-US"/>
              </w:rPr>
              <w:t xml:space="preserve">: Happy </w:t>
            </w:r>
            <w:proofErr w:type="spellStart"/>
            <w:r w:rsidRPr="0022415D">
              <w:rPr>
                <w:sz w:val="20"/>
                <w:szCs w:val="20"/>
                <w:lang w:val="en-US"/>
              </w:rPr>
              <w:t>Lona</w:t>
            </w:r>
            <w:proofErr w:type="spellEnd"/>
            <w:r w:rsidRPr="0022415D">
              <w:rPr>
                <w:sz w:val="20"/>
                <w:szCs w:val="20"/>
                <w:lang w:val="en-US"/>
              </w:rPr>
              <w:t xml:space="preserve"> </w:t>
            </w:r>
            <w:r w:rsidR="00E4399B">
              <w:rPr>
                <w:sz w:val="20"/>
                <w:szCs w:val="20"/>
                <w:lang w:val="en-US"/>
              </w:rPr>
              <w:t xml:space="preserve">   </w:t>
            </w:r>
            <w:r w:rsidRPr="0022415D">
              <w:rPr>
                <w:sz w:val="20"/>
                <w:szCs w:val="20"/>
                <w:lang w:val="en-US"/>
              </w:rPr>
              <w:t xml:space="preserve"> email: info@happylona.nl</w:t>
            </w:r>
          </w:p>
          <w:p w:rsidR="00F926AA" w:rsidRPr="0022415D" w:rsidRDefault="00F926AA" w:rsidP="009E1EFE">
            <w:pPr>
              <w:tabs>
                <w:tab w:val="left" w:pos="5725"/>
              </w:tabs>
              <w:rPr>
                <w:lang w:val="en-US"/>
              </w:rPr>
            </w:pPr>
          </w:p>
        </w:tc>
      </w:tr>
    </w:tbl>
    <w:p w:rsidR="002F0820" w:rsidRPr="0022415D" w:rsidRDefault="002F0820" w:rsidP="007311C7">
      <w:pPr>
        <w:tabs>
          <w:tab w:val="left" w:pos="5725"/>
        </w:tabs>
        <w:rPr>
          <w:lang w:val="en-US"/>
        </w:rPr>
      </w:pPr>
    </w:p>
    <w:sectPr w:rsidR="002F0820" w:rsidRPr="0022415D" w:rsidSect="002F08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9E1EFE"/>
    <w:rsid w:val="00173AA4"/>
    <w:rsid w:val="0022415D"/>
    <w:rsid w:val="002F0820"/>
    <w:rsid w:val="003133C7"/>
    <w:rsid w:val="003A6F7B"/>
    <w:rsid w:val="006F1B2D"/>
    <w:rsid w:val="00716EC7"/>
    <w:rsid w:val="007311C7"/>
    <w:rsid w:val="00741C2F"/>
    <w:rsid w:val="00780593"/>
    <w:rsid w:val="00820D4E"/>
    <w:rsid w:val="0086716D"/>
    <w:rsid w:val="009E1EFE"/>
    <w:rsid w:val="00BD389F"/>
    <w:rsid w:val="00C9699A"/>
    <w:rsid w:val="00D64CDB"/>
    <w:rsid w:val="00E42B90"/>
    <w:rsid w:val="00E4399B"/>
    <w:rsid w:val="00F926AA"/>
    <w:rsid w:val="00FD179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F082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E1EF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E1EFE"/>
    <w:rPr>
      <w:rFonts w:ascii="Tahoma" w:hAnsi="Tahoma" w:cs="Tahoma"/>
      <w:sz w:val="16"/>
      <w:szCs w:val="16"/>
    </w:rPr>
  </w:style>
  <w:style w:type="table" w:styleId="Tabelraster">
    <w:name w:val="Table Grid"/>
    <w:basedOn w:val="Standaardtabel"/>
    <w:uiPriority w:val="59"/>
    <w:rsid w:val="009E1E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22415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happylona.nl"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3531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Nanouk</dc:creator>
  <cp:lastModifiedBy>Nanouk</cp:lastModifiedBy>
  <cp:revision>2</cp:revision>
  <cp:lastPrinted>2019-10-16T17:09:00Z</cp:lastPrinted>
  <dcterms:created xsi:type="dcterms:W3CDTF">2019-10-16T17:11:00Z</dcterms:created>
  <dcterms:modified xsi:type="dcterms:W3CDTF">2019-10-16T17:11:00Z</dcterms:modified>
</cp:coreProperties>
</file>